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EE" w:rsidRPr="006B49DA" w:rsidRDefault="005712EE" w:rsidP="00B95D2F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 w:rsidRPr="006B49DA"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>Дополнительная общеобразовательная общеразвивающая программа дополнительного образования физкультурно-спортивной направленности</w:t>
      </w:r>
    </w:p>
    <w:p w:rsidR="006B49DA" w:rsidRDefault="006B49DA" w:rsidP="006B49DA">
      <w:pPr>
        <w:spacing w:after="0"/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</w:p>
    <w:tbl>
      <w:tblPr>
        <w:tblW w:w="9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8"/>
        <w:gridCol w:w="2694"/>
      </w:tblGrid>
      <w:tr w:rsidR="006B49DA" w:rsidTr="006B49D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обучающихся 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6B49DA" w:rsidTr="006B49D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0(0)</w:t>
            </w:r>
          </w:p>
        </w:tc>
      </w:tr>
      <w:tr w:rsidR="006B49DA" w:rsidTr="006B49D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6B49DA" w:rsidTr="006B49D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75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(0)</w:t>
            </w:r>
          </w:p>
        </w:tc>
      </w:tr>
      <w:tr w:rsidR="006B49DA" w:rsidTr="006B49D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6B49DA" w:rsidTr="006B49DA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число обучающихся, являющихся иностранными гражданами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DA" w:rsidRDefault="006B4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:rsidR="00FB07DF" w:rsidRDefault="00FB07DF"/>
    <w:sectPr w:rsidR="00F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E0"/>
    <w:rsid w:val="00094E05"/>
    <w:rsid w:val="00197359"/>
    <w:rsid w:val="005712EE"/>
    <w:rsid w:val="006234E0"/>
    <w:rsid w:val="006B49DA"/>
    <w:rsid w:val="00704604"/>
    <w:rsid w:val="00B95D2F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E62A"/>
  <w15:chartTrackingRefBased/>
  <w15:docId w15:val="{582EF24D-999D-4BEA-BD4C-162E4BE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11</cp:revision>
  <dcterms:created xsi:type="dcterms:W3CDTF">2024-12-16T12:08:00Z</dcterms:created>
  <dcterms:modified xsi:type="dcterms:W3CDTF">2024-12-17T11:32:00Z</dcterms:modified>
</cp:coreProperties>
</file>